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19" w:rsidRPr="00BB1119" w:rsidRDefault="00BB1119" w:rsidP="004C32FD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spellStart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Мектеп</w:t>
      </w:r>
      <w:proofErr w:type="spellEnd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асханасында</w:t>
      </w:r>
      <w:proofErr w:type="spellEnd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Тегін</w:t>
      </w:r>
      <w:proofErr w:type="spellEnd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ыстық</w:t>
      </w:r>
      <w:proofErr w:type="spellEnd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тамақ</w:t>
      </w:r>
      <w:proofErr w:type="spellEnd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ұйымдастыру</w:t>
      </w:r>
      <w:proofErr w:type="spellEnd"/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ұйымдастыру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міндеттері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әлеуметтік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қорғансыз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отбасылар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санатына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жатқызылатын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отбасылардан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шыққан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тегін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қамту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ата-аналар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заңды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өкілдер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қаражаттарының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көмегімен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рационалды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тамақтандыруды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ұйымдастыруға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қолайлы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жағдай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жасау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беру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мекемесінің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асхана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бөлмелерінің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материалдық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базасын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нығайту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жаңарту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қызмет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көрсетудің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жаңа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озық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формаларын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мәдениетін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жоғарылату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санитарлық-гигиеналық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қауіпсіздігін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ету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ата-аналар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заңды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өкілдер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ыстық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қажеттілігі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түсіндірме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жұмыстарын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жүйелі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жүргізу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жылының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басында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ыстық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тамақпен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қамтылуын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ұйымдастыру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бұйрық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шығарылады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мұнда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тегін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ыстық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алуға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құқығы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тізімдік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құрамы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бекітіледі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Тамақтандыруды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ұйымдастыру</w:t>
      </w:r>
      <w:proofErr w:type="spellEnd"/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Бала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денсаулығын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дене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ақыл-ой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1119">
        <w:rPr>
          <w:rFonts w:ascii="Times New Roman" w:eastAsia="Times New Roman" w:hAnsi="Times New Roman" w:cs="Times New Roman"/>
          <w:sz w:val="24"/>
          <w:szCs w:val="24"/>
        </w:rPr>
        <w:t>дамуын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анықтайтын</w:t>
      </w:r>
      <w:proofErr w:type="spellEnd"/>
      <w:proofErr w:type="gram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бағыттардың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өскелең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ұрпақты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сапалы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тамақтандыруды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ұйымдастыру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Дұрыс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ұйымдастырылған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тамақтандыру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денсаулығын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сақтауға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көмектесетіні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сөзсіз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119">
        <w:rPr>
          <w:rFonts w:ascii="Times New Roman" w:eastAsia="Times New Roman" w:hAnsi="Times New Roman" w:cs="Times New Roman"/>
          <w:sz w:val="24"/>
          <w:szCs w:val="24"/>
          <w:lang w:val="kk-KZ"/>
        </w:rPr>
        <w:t>№24 жалпы білім беретін</w:t>
      </w: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мектебіндегі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119">
        <w:rPr>
          <w:rFonts w:ascii="Times New Roman" w:eastAsia="Times New Roman" w:hAnsi="Times New Roman" w:cs="Times New Roman"/>
          <w:sz w:val="24"/>
          <w:szCs w:val="24"/>
          <w:lang w:val="kk-KZ"/>
        </w:rPr>
        <w:t>1-4 сынып оқушы</w:t>
      </w: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саны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B1119">
        <w:rPr>
          <w:rFonts w:ascii="Times New Roman" w:eastAsia="Times New Roman" w:hAnsi="Times New Roman" w:cs="Times New Roman"/>
          <w:sz w:val="24"/>
          <w:szCs w:val="24"/>
          <w:lang w:val="kk-KZ"/>
        </w:rPr>
        <w:t>711</w:t>
      </w: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аз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қамтылған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отбасы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балалары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саны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119">
        <w:rPr>
          <w:rFonts w:ascii="Times New Roman" w:eastAsia="Times New Roman" w:hAnsi="Times New Roman" w:cs="Times New Roman"/>
          <w:sz w:val="24"/>
          <w:szCs w:val="24"/>
          <w:lang w:val="kk-KZ"/>
        </w:rPr>
        <w:t>81</w:t>
      </w: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Асхананың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кезекшілік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кестесі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құрылып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белгіленген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уақыт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алушылар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уақытында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1119">
        <w:rPr>
          <w:rFonts w:ascii="Times New Roman" w:eastAsia="Times New Roman" w:hAnsi="Times New Roman" w:cs="Times New Roman"/>
          <w:sz w:val="24"/>
          <w:szCs w:val="24"/>
          <w:lang w:val="kk-KZ"/>
        </w:rPr>
        <w:t>Ыстық тамақпен қамтылған оқушылар</w:t>
      </w: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асханаға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үшінші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сабақтан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BB111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минуттық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үзілісте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тамақтанса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BB11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Мектепте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ата-аналармен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жүйелі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жүргізіледі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ата-аналар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жиналыстарында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балаларды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ыстық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тамақпен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қамту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қажеттілігі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түсіндіріледі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оқушыларымен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мәдениетін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салауатты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өмір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салтын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насихаттау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ақпараттық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тәрбие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жұмыстары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ыстық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қатыстыру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сынып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сағаттары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сыныптан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шаралар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өткізілген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Жоспарлы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ыстық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тамақпен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ету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жұмыстар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жүргізіліп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отыр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сабақ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арасындағы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үзілістерді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ұйымдастыру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биология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пәндері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бағдарламаларының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жоспарына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мәдениеті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сауалдарды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қосу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т.б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Үйлесімді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тамақтандыруды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бақылау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жүзеге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асырылады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мектептің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медициналық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қызметкері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мәдениеті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салауатты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өмір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салтын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насихаттау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дәрістер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ұйымдастырады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көрнекті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насихаттау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жұмыстары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жүргізіледі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сурет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байқаулары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сыныптарда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денсаулық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бұрыштарын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жабдықтау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жүзеге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асырылады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Оқушыларды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тамақтандыру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белгіленген</w:t>
      </w:r>
      <w:proofErr w:type="spellEnd"/>
      <w:proofErr w:type="gram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кестеге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сәйкес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жүргізіледі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Бастауыш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сынып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оқушыларын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сынып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жетекшілері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асханаға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алып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барады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кезекші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мұғалімдер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тамақтану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кезіндегі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оқушылардың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тәртібін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қадағалайды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>Тамақтану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>блогы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>түрі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>асхана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Отыратын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>орындар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саны 13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>орын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блогының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санитарлық-техникалық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жағдайы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санитарлық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талаптарды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қанағаттандырады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Күн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сайын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ғимарат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жиналып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сенбі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күндері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санитарлық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күн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Тағамдарды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сақтау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санитарлық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нормаларға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сәйкес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жүзеге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асырылады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Қауіпсіздік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техникасы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ережелері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сақталады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жұмыскерлермен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тұрақты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ҚТ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нұсқамалар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жүргізіледі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Біздің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асханада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тағамдарды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дұрыс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сақтауға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баса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назар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аударылады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Мектепте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әр</w:t>
      </w:r>
      <w:proofErr w:type="spellEnd"/>
      <w:proofErr w:type="gram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түрлі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тағам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өнімдерін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дұрыс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сақтауға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тоңазытқыш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камералар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мұнда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әр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тағам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сақталады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тағам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өнімдерінің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сапасын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тікелей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дайындағанға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сақтауға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жағдай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жасайды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блогы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жұмыскерлерінің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арнайы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киімдерін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киюі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міндетті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қажетті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санитарлық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гигиеналық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нормаларды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сақтауға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мүмкіндік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Мектепте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ұйымдастырылған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тамақтандырумен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қатар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буфет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жасайды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Мұнда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әр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түрлі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пісірілген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тағамдар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сатылады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Мектептегі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ауыз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су</w:t>
      </w:r>
      <w:proofErr w:type="spellEnd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режимін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ұйымдастыру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маңызды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мәселелердің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Мектеп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асханасы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толықтай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қажетті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ыдыс-аяқпен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жабдықталған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тазалығына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баса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назар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аударылады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Жуу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залалсыздандыру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барлық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санитарлық-гигиеналық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нормаларды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сақтай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жүргізіледі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жақсы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залалсыздандыру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құралдары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пайдаланылады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Мектептегі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жасаған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уақыт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асхананың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кінәсінен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асқазан-ішек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жұқпасымен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ауыру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жағдайлары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болған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жоқ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Асханаға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кіреберісте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қолын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жууға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арнайы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орын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Дайындалған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тағамдардың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сыртқы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түріне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баса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назар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аударылады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сол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себепті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біздің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аспаздар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мән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Асханада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үй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жағдайындай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жайлылық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пен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жылу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сезінуге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Осылардың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барлығы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тамақтануға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қосымша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қолайлы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жағдай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жасайды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Мектептегі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тамақтандыруды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ұйымдастыру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жүйесінің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міндеттері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келесідей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толық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ыстық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тамақпен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ету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тағамның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нәрлілігі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үйлесімділігін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қадағалау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оқушылара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салауатты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өмір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салты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ұстанымдарын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үйрету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жағымды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дағдыларды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қалыптастырып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салауатты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өмір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салтына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қажеттілікті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тамақтану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мәдениеті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өзіне-өзі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қызмет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көрсету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дағдыларын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Аталмыш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міндеттердің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шешімін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табу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бірқатар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қызметкерлер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жұмылдырылған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алдымен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асхана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жұмыскерлері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119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1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B1119" w:rsidRPr="00BB1119" w:rsidRDefault="00BB1119" w:rsidP="00BB11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</w:t>
      </w: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Елтаева</w:t>
      </w:r>
      <w:proofErr w:type="spellEnd"/>
      <w:proofErr w:type="gramEnd"/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BB11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</w:p>
    <w:p w:rsidR="00B56754" w:rsidRPr="00BB1119" w:rsidRDefault="004C32FD"/>
    <w:sectPr w:rsidR="00B56754" w:rsidRPr="00BB11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45B10"/>
    <w:multiLevelType w:val="multilevel"/>
    <w:tmpl w:val="6FAC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93"/>
    <w:rsid w:val="00307F93"/>
    <w:rsid w:val="004C32FD"/>
    <w:rsid w:val="007633E4"/>
    <w:rsid w:val="008B6344"/>
    <w:rsid w:val="00B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F4D93"/>
  <w15:chartTrackingRefBased/>
  <w15:docId w15:val="{F5B20B9B-F8AB-4125-92AF-332EEF7F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1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1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B11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1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B1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2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2025-11-18T10:48:00Z</dcterms:created>
  <dcterms:modified xsi:type="dcterms:W3CDTF">2025-11-18T11:02:00Z</dcterms:modified>
</cp:coreProperties>
</file>